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09" w:rsidRPr="00B751B1" w:rsidRDefault="007D2F09" w:rsidP="007D2F09">
      <w:pPr>
        <w:rPr>
          <w:rFonts w:cs="Arial"/>
          <w:color w:val="737373"/>
          <w:sz w:val="18"/>
          <w:szCs w:val="18"/>
        </w:rPr>
      </w:pPr>
      <w:bookmarkStart w:id="0" w:name="_GoBack"/>
      <w:bookmarkEnd w:id="0"/>
      <w:r w:rsidRPr="00B751B1">
        <w:rPr>
          <w:rFonts w:cs="Arial"/>
          <w:color w:val="737373"/>
          <w:sz w:val="18"/>
          <w:szCs w:val="18"/>
        </w:rPr>
        <w:t>Dear Action Chairs, Dear Action Grant Holders,</w:t>
      </w:r>
    </w:p>
    <w:p w:rsidR="007D2F09" w:rsidRPr="00B751B1" w:rsidRDefault="007D2F09" w:rsidP="007D2F09">
      <w:pPr>
        <w:rPr>
          <w:rFonts w:cs="Arial"/>
          <w:color w:val="737373"/>
          <w:sz w:val="18"/>
          <w:szCs w:val="18"/>
        </w:rPr>
      </w:pPr>
      <w:r w:rsidRPr="00B751B1">
        <w:rPr>
          <w:rFonts w:cs="Arial"/>
          <w:color w:val="737373"/>
          <w:sz w:val="18"/>
          <w:szCs w:val="18"/>
        </w:rPr>
        <w:t>In order to help you in the management of your Action, please find below a summary of the COST rules and the list of documents which are required before processing payments (non-exhaustive list).</w:t>
      </w:r>
    </w:p>
    <w:p w:rsidR="007D2F09" w:rsidRPr="00B751B1" w:rsidRDefault="007D2F09" w:rsidP="007D2F09">
      <w:pPr>
        <w:rPr>
          <w:rFonts w:cs="Arial"/>
          <w:color w:val="737373"/>
          <w:sz w:val="18"/>
          <w:szCs w:val="18"/>
        </w:rPr>
      </w:pPr>
      <w:r w:rsidRPr="00B751B1">
        <w:rPr>
          <w:rFonts w:cs="Arial"/>
          <w:color w:val="737373"/>
          <w:sz w:val="18"/>
          <w:szCs w:val="18"/>
        </w:rPr>
        <w:t>A check list is added for you to follow up and complete the full process in a good manner.  </w:t>
      </w:r>
    </w:p>
    <w:p w:rsidR="007D2F09" w:rsidRPr="00B751B1" w:rsidRDefault="007D2F09" w:rsidP="007D2F09">
      <w:pPr>
        <w:rPr>
          <w:rFonts w:cs="Arial"/>
          <w:b/>
          <w:bCs/>
          <w:color w:val="737373"/>
          <w:sz w:val="18"/>
          <w:szCs w:val="18"/>
        </w:rPr>
      </w:pPr>
      <w:r w:rsidRPr="00B751B1">
        <w:rPr>
          <w:rFonts w:cs="Arial"/>
          <w:b/>
          <w:bCs/>
          <w:color w:val="737373"/>
          <w:sz w:val="18"/>
          <w:szCs w:val="18"/>
        </w:rPr>
        <w:t xml:space="preserve">Please consider that this does not replace the COST Vademecum. </w:t>
      </w:r>
      <w:r>
        <w:rPr>
          <w:rFonts w:cs="Arial"/>
          <w:b/>
          <w:bCs/>
          <w:color w:val="737373"/>
          <w:sz w:val="18"/>
          <w:szCs w:val="18"/>
        </w:rPr>
        <w:t xml:space="preserve">Please </w:t>
      </w:r>
      <w:r w:rsidRPr="00B751B1">
        <w:rPr>
          <w:rFonts w:cs="Arial"/>
          <w:b/>
          <w:bCs/>
          <w:color w:val="737373"/>
          <w:sz w:val="18"/>
          <w:szCs w:val="18"/>
        </w:rPr>
        <w:t xml:space="preserve">refer to the COST Vademecum when in doubt: </w:t>
      </w:r>
      <w:hyperlink r:id="rId13" w:history="1">
        <w:r w:rsidRPr="00B751B1">
          <w:rPr>
            <w:rStyle w:val="Hyperlink"/>
            <w:rFonts w:cs="Arial"/>
            <w:b/>
            <w:bCs/>
            <w:sz w:val="18"/>
            <w:szCs w:val="18"/>
          </w:rPr>
          <w:t>http://www.cost.eu/download/COSTVademecum</w:t>
        </w:r>
      </w:hyperlink>
    </w:p>
    <w:p w:rsidR="007D2F09" w:rsidRPr="00CE51FE" w:rsidRDefault="007D2F09" w:rsidP="007D2F09">
      <w:pPr>
        <w:rPr>
          <w:rFonts w:cs="Arial"/>
          <w:color w:val="67675A" w:themeColor="background2" w:themeShade="80"/>
          <w:sz w:val="18"/>
          <w:szCs w:val="18"/>
        </w:rPr>
      </w:pPr>
      <w:r w:rsidRPr="004E6DE0">
        <w:rPr>
          <w:rFonts w:cs="Arial"/>
          <w:color w:val="67675A" w:themeColor="background2" w:themeShade="80"/>
          <w:sz w:val="18"/>
          <w:szCs w:val="18"/>
        </w:rPr>
        <w:t xml:space="preserve">For travel reimbursements, please </w:t>
      </w:r>
      <w:r w:rsidRPr="004E6DE0">
        <w:rPr>
          <w:rFonts w:cs="Arial"/>
          <w:bCs/>
          <w:color w:val="67675A" w:themeColor="background2" w:themeShade="80"/>
          <w:sz w:val="18"/>
          <w:szCs w:val="18"/>
        </w:rPr>
        <w:t>make sure</w:t>
      </w:r>
      <w:r w:rsidRPr="004E6DE0">
        <w:rPr>
          <w:rFonts w:cs="Arial"/>
          <w:color w:val="67675A" w:themeColor="background2" w:themeShade="80"/>
          <w:sz w:val="18"/>
          <w:szCs w:val="18"/>
        </w:rPr>
        <w:t xml:space="preserve"> that the following </w:t>
      </w:r>
      <w:r w:rsidRPr="004E6DE0">
        <w:rPr>
          <w:rFonts w:cs="Arial"/>
          <w:bCs/>
          <w:color w:val="67675A" w:themeColor="background2" w:themeShade="80"/>
          <w:sz w:val="18"/>
          <w:szCs w:val="18"/>
        </w:rPr>
        <w:t>supporting documents are uploaded in e-COST</w:t>
      </w:r>
      <w:r w:rsidRPr="004E6DE0">
        <w:rPr>
          <w:rFonts w:cs="Arial"/>
          <w:color w:val="67675A" w:themeColor="background2" w:themeShade="80"/>
          <w:sz w:val="18"/>
          <w:szCs w:val="18"/>
        </w:rPr>
        <w:t xml:space="preserve"> (meeting participants and Trainers):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135"/>
      </w:tblGrid>
      <w:tr w:rsidR="007D2F09" w:rsidRPr="00423172" w:rsidTr="00D56A3F">
        <w:trPr>
          <w:trHeight w:val="65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International/Domestic flight</w:t>
            </w:r>
          </w:p>
        </w:tc>
        <w:tc>
          <w:tcPr>
            <w:tcW w:w="6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Pr="00423172" w:rsidRDefault="007D2F09" w:rsidP="00D56A3F">
            <w:pPr>
              <w:rPr>
                <w:rFonts w:cs="Arial"/>
                <w:color w:val="737373"/>
              </w:rPr>
            </w:pPr>
            <w:r w:rsidRPr="00423172">
              <w:rPr>
                <w:rFonts w:cs="Arial"/>
                <w:color w:val="737373"/>
              </w:rPr>
              <w:t>Up to max 1200 € on Economy Class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 w:rsidRPr="00423172">
              <w:rPr>
                <w:rFonts w:cs="Arial"/>
                <w:color w:val="737373"/>
              </w:rPr>
              <w:t>E-tickets: name of the participant, full itinerary including flight date and time, booking class and airfare</w:t>
            </w:r>
          </w:p>
          <w:p w:rsidR="00365874" w:rsidRPr="00423172" w:rsidRDefault="00365874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 xml:space="preserve">Travel Derogation: Please ask for comparative quote from multiple search engines (skyscanner/opodo/expedia) if the participant is travelling to/from other than their country of residence or affiliation </w:t>
            </w:r>
          </w:p>
        </w:tc>
      </w:tr>
      <w:tr w:rsidR="007D2F09" w:rsidRPr="00423172" w:rsidTr="00D56A3F">
        <w:trPr>
          <w:trHeight w:val="92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Train Cross-Border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Bus Cross-Border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Ferry Cross-Border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Pr="00423172" w:rsidRDefault="007D2F09" w:rsidP="00D56A3F">
            <w:pPr>
              <w:rPr>
                <w:rFonts w:cs="Arial"/>
                <w:color w:val="737373"/>
              </w:rPr>
            </w:pPr>
            <w:r w:rsidRPr="00423172">
              <w:rPr>
                <w:rFonts w:cs="Arial"/>
                <w:color w:val="737373"/>
              </w:rPr>
              <w:t>Receipt including date, time, route and rate (First class or Business class is eligible)</w:t>
            </w:r>
          </w:p>
        </w:tc>
      </w:tr>
    </w:tbl>
    <w:p w:rsidR="007D2F09" w:rsidRDefault="007D2F09" w:rsidP="007D2F09">
      <w:pPr>
        <w:rPr>
          <w:rFonts w:cs="Arial"/>
          <w:b/>
          <w:noProof/>
          <w:color w:val="737373"/>
          <w:sz w:val="18"/>
          <w:szCs w:val="18"/>
          <w:u w:val="single"/>
          <w:lang w:eastAsia="en-GB"/>
        </w:rPr>
      </w:pPr>
    </w:p>
    <w:p w:rsidR="007D2F09" w:rsidRDefault="007D2F09" w:rsidP="007D2F09">
      <w:pPr>
        <w:ind w:left="284"/>
        <w:rPr>
          <w:rFonts w:cs="Arial"/>
          <w:color w:val="44546A"/>
        </w:rPr>
      </w:pPr>
      <w:r>
        <w:rPr>
          <w:rFonts w:cs="Arial"/>
          <w:color w:val="44546A"/>
          <w:u w:val="single"/>
        </w:rPr>
        <w:t>Public/local transport</w:t>
      </w:r>
      <w:r>
        <w:rPr>
          <w:rFonts w:cs="Arial"/>
          <w:color w:val="44546A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3207"/>
        <w:gridCol w:w="3456"/>
      </w:tblGrid>
      <w:tr w:rsidR="007D2F09" w:rsidTr="00D56A3F"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Default="007D2F09" w:rsidP="00D56A3F">
            <w:pPr>
              <w:ind w:firstLine="720"/>
              <w:rPr>
                <w:rFonts w:cs="Arial"/>
                <w:color w:val="737373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09" w:rsidRPr="006F6EAA" w:rsidRDefault="007D2F09" w:rsidP="00D56A3F">
            <w:pPr>
              <w:rPr>
                <w:rFonts w:cs="Arial"/>
                <w:b/>
                <w:color w:val="737373"/>
              </w:rPr>
            </w:pPr>
            <w:r w:rsidRPr="006F6EAA">
              <w:rPr>
                <w:rFonts w:cs="Arial"/>
                <w:b/>
                <w:color w:val="737373"/>
              </w:rPr>
              <w:t xml:space="preserve">Public Transport </w:t>
            </w:r>
            <w:r w:rsidRPr="006F6EAA">
              <w:rPr>
                <w:rFonts w:cs="Arial"/>
                <w:b/>
                <w:color w:val="737373"/>
                <w:u w:val="single"/>
              </w:rPr>
              <w:t>&lt;</w:t>
            </w:r>
            <w:r w:rsidRPr="006F6EAA">
              <w:rPr>
                <w:rFonts w:cs="Arial"/>
                <w:b/>
                <w:color w:val="737373"/>
              </w:rPr>
              <w:t xml:space="preserve"> 25 €</w:t>
            </w:r>
            <w:r>
              <w:rPr>
                <w:rFonts w:cs="Arial"/>
                <w:b/>
                <w:color w:val="737373"/>
              </w:rPr>
              <w:t xml:space="preserve"> for the entire duration of the meeting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09" w:rsidRPr="006F6EAA" w:rsidRDefault="007D2F09" w:rsidP="00D56A3F">
            <w:pPr>
              <w:rPr>
                <w:rFonts w:cs="Arial"/>
                <w:b/>
                <w:color w:val="737373"/>
              </w:rPr>
            </w:pPr>
            <w:r w:rsidRPr="006F6EAA">
              <w:rPr>
                <w:rFonts w:cs="Arial"/>
                <w:b/>
                <w:color w:val="737373"/>
              </w:rPr>
              <w:t>Public transport &gt; 25 €</w:t>
            </w:r>
            <w:r>
              <w:rPr>
                <w:rFonts w:cs="Arial"/>
                <w:b/>
                <w:color w:val="737373"/>
              </w:rPr>
              <w:t xml:space="preserve"> for the entire duration of the meeting</w:t>
            </w:r>
          </w:p>
        </w:tc>
      </w:tr>
      <w:tr w:rsidR="007D2F09" w:rsidTr="00D56A3F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Train within 1 country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Bus within 1 country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lastRenderedPageBreak/>
              <w:t>Metro within 1 country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Shuttle within 1 country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Default="007D2F09" w:rsidP="00D56A3F">
            <w:pPr>
              <w:jc w:val="center"/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lastRenderedPageBreak/>
              <w:t>No receipts required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Default="007D2F09" w:rsidP="00D56A3F">
            <w:pPr>
              <w:jc w:val="center"/>
              <w:rPr>
                <w:rFonts w:cs="Arial"/>
                <w:color w:val="737373"/>
              </w:rPr>
            </w:pPr>
            <w:r>
              <w:rPr>
                <w:rFonts w:cs="Arial"/>
                <w:b/>
                <w:bCs/>
                <w:color w:val="737373"/>
              </w:rPr>
              <w:t>All</w:t>
            </w:r>
            <w:r>
              <w:rPr>
                <w:rFonts w:cs="Arial"/>
                <w:color w:val="737373"/>
              </w:rPr>
              <w:t xml:space="preserve"> public transport receipts are required</w:t>
            </w:r>
          </w:p>
        </w:tc>
      </w:tr>
    </w:tbl>
    <w:p w:rsidR="007D2F09" w:rsidRDefault="007D2F09" w:rsidP="007D2F09">
      <w:pPr>
        <w:rPr>
          <w:rFonts w:cs="Arial"/>
          <w:b/>
          <w:noProof/>
          <w:color w:val="737373"/>
          <w:sz w:val="18"/>
          <w:szCs w:val="18"/>
          <w:u w:val="single"/>
          <w:lang w:eastAsia="en-GB"/>
        </w:rPr>
      </w:pPr>
    </w:p>
    <w:p w:rsidR="007D2F09" w:rsidRDefault="007D2F09" w:rsidP="007D2F09">
      <w:pPr>
        <w:ind w:left="284"/>
        <w:rPr>
          <w:rFonts w:cs="Arial"/>
          <w:color w:val="44546A"/>
          <w:u w:val="single"/>
        </w:rPr>
      </w:pPr>
    </w:p>
    <w:p w:rsidR="007D2F09" w:rsidRDefault="007D2F09" w:rsidP="007D2F09">
      <w:pPr>
        <w:ind w:left="284"/>
        <w:rPr>
          <w:rFonts w:eastAsiaTheme="minorHAnsi" w:cs="Arial"/>
          <w:color w:val="44546A"/>
        </w:rPr>
      </w:pPr>
      <w:r>
        <w:rPr>
          <w:rFonts w:cs="Arial"/>
          <w:color w:val="44546A"/>
          <w:u w:val="single"/>
        </w:rPr>
        <w:t>Car Travel</w:t>
      </w:r>
      <w:r>
        <w:rPr>
          <w:rFonts w:cs="Arial"/>
          <w:color w:val="44546A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166"/>
      </w:tblGrid>
      <w:tr w:rsidR="007D2F09" w:rsidTr="00D56A3F">
        <w:trPr>
          <w:trHeight w:val="65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Default="007D2F09" w:rsidP="00D56A3F">
            <w:pPr>
              <w:rPr>
                <w:rFonts w:cs="Arial"/>
                <w:color w:val="44546A"/>
              </w:rPr>
            </w:pPr>
            <w:r>
              <w:rPr>
                <w:rFonts w:cs="Arial"/>
                <w:color w:val="44546A"/>
              </w:rPr>
              <w:t>Cross border or within 1 country</w:t>
            </w:r>
          </w:p>
        </w:tc>
        <w:tc>
          <w:tcPr>
            <w:tcW w:w="6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Up to max 2000 km for the entire trip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 xml:space="preserve">.20€/km and .30€/km with another COST passenger (the driver is NOT a passenger) 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Google map showing the number of km and the route from/to</w:t>
            </w:r>
          </w:p>
        </w:tc>
      </w:tr>
    </w:tbl>
    <w:p w:rsidR="007D2F09" w:rsidRDefault="007D2F09" w:rsidP="007D2F09">
      <w:pPr>
        <w:pStyle w:val="ListParagraph"/>
        <w:rPr>
          <w:rFonts w:eastAsiaTheme="minorHAnsi" w:cs="Arial"/>
          <w:color w:val="44546A"/>
        </w:rPr>
      </w:pPr>
    </w:p>
    <w:p w:rsidR="007D2F09" w:rsidRDefault="007D2F09" w:rsidP="007D2F09">
      <w:pPr>
        <w:ind w:left="284"/>
        <w:rPr>
          <w:rFonts w:eastAsiaTheme="minorHAnsi" w:cs="Arial"/>
          <w:color w:val="44546A"/>
          <w:u w:val="single"/>
        </w:rPr>
      </w:pPr>
      <w:r>
        <w:rPr>
          <w:rFonts w:cs="Arial"/>
          <w:color w:val="44546A"/>
          <w:u w:val="single"/>
        </w:rPr>
        <w:t xml:space="preserve">Taxi: </w:t>
      </w:r>
      <w:r>
        <w:rPr>
          <w:rFonts w:cs="Arial"/>
          <w:b/>
          <w:bCs/>
          <w:color w:val="44546A"/>
          <w:u w:val="single"/>
        </w:rPr>
        <w:t>ONLY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414"/>
      </w:tblGrid>
      <w:tr w:rsidR="007D2F09" w:rsidTr="00D56A3F"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Taxi between 22h00 till 07h00 due to late arrival or very early departure to/from the airport/train station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</w:p>
        </w:tc>
        <w:tc>
          <w:tcPr>
            <w:tcW w:w="92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Up to max 80 € in total for all receipts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Receipt is required including, date, time, and the amount paid.</w:t>
            </w:r>
          </w:p>
        </w:tc>
      </w:tr>
      <w:tr w:rsidR="007D2F09" w:rsidTr="00D56A3F">
        <w:trPr>
          <w:trHeight w:val="38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Default="007D2F09" w:rsidP="00D56A3F">
            <w:pPr>
              <w:jc w:val="center"/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NO public transportation available</w:t>
            </w:r>
          </w:p>
          <w:p w:rsidR="007D2F09" w:rsidRDefault="007D2F09" w:rsidP="00D56A3F">
            <w:pPr>
              <w:jc w:val="center"/>
              <w:rPr>
                <w:rFonts w:cs="Arial"/>
                <w:color w:val="73737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F09" w:rsidRDefault="007D2F09" w:rsidP="00D56A3F">
            <w:pPr>
              <w:rPr>
                <w:rFonts w:eastAsiaTheme="minorHAnsi" w:cs="Arial"/>
                <w:color w:val="737373"/>
              </w:rPr>
            </w:pPr>
          </w:p>
        </w:tc>
      </w:tr>
    </w:tbl>
    <w:p w:rsidR="007D2F09" w:rsidRDefault="007D2F09" w:rsidP="007D2F09">
      <w:pPr>
        <w:ind w:left="284"/>
        <w:rPr>
          <w:rFonts w:eastAsiaTheme="minorHAnsi" w:cs="Arial"/>
          <w:color w:val="44546A"/>
        </w:rPr>
      </w:pPr>
    </w:p>
    <w:p w:rsidR="007D2F09" w:rsidRDefault="007D2F09" w:rsidP="007D2F09">
      <w:pPr>
        <w:ind w:left="284"/>
        <w:rPr>
          <w:rFonts w:eastAsiaTheme="minorHAnsi" w:cs="Arial"/>
          <w:color w:val="44546A"/>
        </w:rPr>
      </w:pPr>
      <w:r>
        <w:rPr>
          <w:rFonts w:cs="Arial"/>
          <w:color w:val="44546A"/>
          <w:u w:val="single"/>
        </w:rPr>
        <w:t>Accommodation and meals</w:t>
      </w:r>
      <w:r>
        <w:rPr>
          <w:rFonts w:cs="Arial"/>
          <w:color w:val="44546A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364"/>
      </w:tblGrid>
      <w:tr w:rsidR="007D2F09" w:rsidTr="00D56A3F"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Accommodation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Meals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Same flat rate to all participants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Up to max 120 €/night</w:t>
            </w:r>
          </w:p>
          <w:p w:rsidR="007D2F09" w:rsidRDefault="007D2F09" w:rsidP="00D56A3F">
            <w:pPr>
              <w:rPr>
                <w:rFonts w:cs="Arial"/>
                <w:color w:val="737373"/>
              </w:rPr>
            </w:pPr>
            <w:r>
              <w:rPr>
                <w:rFonts w:cs="Arial"/>
                <w:color w:val="737373"/>
              </w:rPr>
              <w:t>Up to max 20 €/meal/day (only lunch and dinner)</w:t>
            </w:r>
          </w:p>
        </w:tc>
      </w:tr>
    </w:tbl>
    <w:p w:rsidR="007D2F09" w:rsidRDefault="007D2F09" w:rsidP="007D2F09"/>
    <w:p w:rsidR="007D2F09" w:rsidRPr="00C7052B" w:rsidRDefault="007D2F09" w:rsidP="007D2F09">
      <w:pPr>
        <w:ind w:left="284"/>
        <w:rPr>
          <w:rFonts w:cs="Arial"/>
          <w:color w:val="44546A"/>
          <w:u w:val="single"/>
        </w:rPr>
      </w:pPr>
      <w:r w:rsidRPr="00C7052B">
        <w:rPr>
          <w:rFonts w:cs="Arial"/>
          <w:color w:val="44546A"/>
          <w:u w:val="single"/>
        </w:rPr>
        <w:t xml:space="preserve">Regarding Local Organizer Support (LOS), please make sure that the following supporting documents are uploaded on e-COST: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98"/>
      </w:tblGrid>
      <w:tr w:rsidR="007D2F09" w:rsidRPr="00C7052B" w:rsidTr="00D56A3F">
        <w:trPr>
          <w:trHeight w:val="104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  <w:r w:rsidRPr="00C7052B">
              <w:rPr>
                <w:rFonts w:eastAsia="Calibri" w:cs="Arial"/>
                <w:color w:val="737373"/>
              </w:rPr>
              <w:t>LOS - Lump Sum – up to 20</w:t>
            </w:r>
            <w:r>
              <w:rPr>
                <w:rFonts w:eastAsia="Calibri" w:cs="Arial"/>
                <w:color w:val="737373"/>
              </w:rPr>
              <w:t xml:space="preserve"> €</w:t>
            </w:r>
            <w:r w:rsidRPr="00C7052B">
              <w:rPr>
                <w:rFonts w:eastAsia="Calibri" w:cs="Arial"/>
                <w:color w:val="737373"/>
              </w:rPr>
              <w:t xml:space="preserve"> pp/</w:t>
            </w:r>
            <w:r>
              <w:rPr>
                <w:rFonts w:eastAsia="Calibri" w:cs="Arial"/>
                <w:color w:val="737373"/>
              </w:rPr>
              <w:t>day</w:t>
            </w:r>
            <w:r w:rsidRPr="00C7052B">
              <w:rPr>
                <w:rFonts w:eastAsia="Calibri" w:cs="Arial"/>
                <w:color w:val="737373"/>
              </w:rPr>
              <w:t xml:space="preserve"> and up to EUR 5000</w:t>
            </w:r>
          </w:p>
          <w:p w:rsidR="007D2F09" w:rsidRPr="00C7052B" w:rsidRDefault="007D2F09" w:rsidP="00D56A3F">
            <w:pPr>
              <w:spacing w:after="0" w:line="240" w:lineRule="auto"/>
              <w:ind w:firstLine="720"/>
              <w:jc w:val="left"/>
              <w:rPr>
                <w:rFonts w:eastAsia="Calibri" w:cs="Arial"/>
                <w:color w:val="737373"/>
              </w:rPr>
            </w:pP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  <w:r>
              <w:rPr>
                <w:rFonts w:eastAsia="Calibri" w:cs="Arial"/>
                <w:color w:val="737373"/>
              </w:rPr>
              <w:t>Based on the s</w:t>
            </w:r>
            <w:r w:rsidRPr="00C7052B">
              <w:rPr>
                <w:rFonts w:eastAsia="Calibri" w:cs="Arial"/>
                <w:color w:val="737373"/>
              </w:rPr>
              <w:t>igned attendance list</w:t>
            </w: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  <w:r>
              <w:rPr>
                <w:rFonts w:eastAsia="Calibri" w:cs="Arial"/>
                <w:color w:val="737373"/>
              </w:rPr>
              <w:t>No receipts required</w:t>
            </w:r>
          </w:p>
        </w:tc>
      </w:tr>
      <w:tr w:rsidR="007D2F09" w:rsidTr="00D56A3F">
        <w:trPr>
          <w:trHeight w:val="104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  <w:r w:rsidRPr="00C7052B">
              <w:rPr>
                <w:rFonts w:eastAsia="Calibri" w:cs="Arial"/>
                <w:color w:val="737373"/>
              </w:rPr>
              <w:t>LOS - Actual Expenses – up to EUR 10000</w:t>
            </w:r>
          </w:p>
          <w:p w:rsidR="007D2F09" w:rsidRPr="00C7052B" w:rsidRDefault="007D2F09" w:rsidP="00D56A3F">
            <w:pPr>
              <w:spacing w:after="0" w:line="240" w:lineRule="auto"/>
              <w:ind w:firstLine="720"/>
              <w:jc w:val="left"/>
              <w:rPr>
                <w:rFonts w:eastAsia="Calibri" w:cs="Arial"/>
                <w:color w:val="737373"/>
              </w:rPr>
            </w:pP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  <w:r w:rsidRPr="00C7052B">
              <w:rPr>
                <w:rFonts w:eastAsia="Calibri" w:cs="Arial"/>
                <w:color w:val="737373"/>
              </w:rPr>
              <w:t xml:space="preserve">All invoices </w:t>
            </w: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b/>
                <w:color w:val="737373"/>
              </w:rPr>
            </w:pPr>
            <w:r w:rsidRPr="00C7052B">
              <w:rPr>
                <w:rFonts w:eastAsia="Calibri" w:cs="Arial"/>
                <w:b/>
                <w:color w:val="737373"/>
              </w:rPr>
              <w:t>NO VAT</w:t>
            </w:r>
          </w:p>
          <w:p w:rsidR="007D2F09" w:rsidRPr="00C7052B" w:rsidRDefault="007D2F09" w:rsidP="00D56A3F">
            <w:pPr>
              <w:spacing w:after="0" w:line="240" w:lineRule="auto"/>
              <w:jc w:val="left"/>
              <w:rPr>
                <w:rFonts w:eastAsia="Calibri" w:cs="Arial"/>
                <w:color w:val="737373"/>
              </w:rPr>
            </w:pPr>
            <w:r w:rsidRPr="00C7052B">
              <w:rPr>
                <w:rFonts w:eastAsia="Calibri" w:cs="Arial"/>
                <w:color w:val="737373"/>
              </w:rPr>
              <w:t>Final breakdown</w:t>
            </w:r>
          </w:p>
        </w:tc>
      </w:tr>
    </w:tbl>
    <w:p w:rsidR="00BA0C1F" w:rsidRPr="009515B5" w:rsidRDefault="00BA0C1F" w:rsidP="009515B5"/>
    <w:sectPr w:rsidR="00BA0C1F" w:rsidRPr="009515B5" w:rsidSect="00F3751F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18" w:right="1418" w:bottom="851" w:left="1418" w:header="147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C6" w:rsidRDefault="005A54C6" w:rsidP="00D85570">
      <w:pPr>
        <w:spacing w:after="0"/>
      </w:pPr>
      <w:r>
        <w:separator/>
      </w:r>
    </w:p>
  </w:endnote>
  <w:endnote w:type="continuationSeparator" w:id="0">
    <w:p w:rsidR="005A54C6" w:rsidRDefault="005A54C6" w:rsidP="00D855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70" w:rsidRDefault="007626C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00D2D" wp14:editId="04265C48">
              <wp:simplePos x="0" y="0"/>
              <wp:positionH relativeFrom="margin">
                <wp:posOffset>635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26C8" w:rsidRPr="00181660" w:rsidRDefault="007626C8" w:rsidP="007626C8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7DBE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00D2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.05pt;margin-top:0;width:453.5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" filled="f" stroked="f">
              <v:textbox inset=",,0,8mm">
                <w:txbxContent>
                  <w:p w:rsidR="007626C8" w:rsidRPr="00181660" w:rsidRDefault="007626C8" w:rsidP="007626C8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2B7DBE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C8" w:rsidRDefault="007626C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D08AF8B" wp14:editId="0143698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437679"/>
          <wp:effectExtent l="0" t="0" r="9525" b="1016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6C8" w:rsidRDefault="007626C8">
    <w:pPr>
      <w:pStyle w:val="Footer"/>
    </w:pPr>
  </w:p>
  <w:p w:rsidR="007626C8" w:rsidRDefault="007626C8">
    <w:pPr>
      <w:pStyle w:val="Footer"/>
    </w:pPr>
  </w:p>
  <w:p w:rsidR="007626C8" w:rsidRDefault="007626C8">
    <w:pPr>
      <w:pStyle w:val="Footer"/>
    </w:pPr>
  </w:p>
  <w:p w:rsidR="007626C8" w:rsidRDefault="00762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C6" w:rsidRDefault="005A54C6" w:rsidP="00D85570">
      <w:pPr>
        <w:spacing w:after="0"/>
      </w:pPr>
      <w:r>
        <w:separator/>
      </w:r>
    </w:p>
  </w:footnote>
  <w:footnote w:type="continuationSeparator" w:id="0">
    <w:p w:rsidR="005A54C6" w:rsidRDefault="005A54C6" w:rsidP="00D85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70" w:rsidRDefault="007626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45B981E0" wp14:editId="78B84E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2158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in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2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C8" w:rsidRDefault="002503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AEDCF8" wp14:editId="255FF3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799999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direc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6C8" w:rsidRDefault="007626C8">
    <w:pPr>
      <w:pStyle w:val="Header"/>
    </w:pPr>
  </w:p>
  <w:p w:rsidR="007626C8" w:rsidRDefault="007626C8">
    <w:pPr>
      <w:pStyle w:val="Header"/>
    </w:pPr>
  </w:p>
  <w:p w:rsidR="007626C8" w:rsidRDefault="0076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47.75pt;height:147.75pt" o:bullet="t">
        <v:imagedata r:id="rId1" o:title="cost"/>
      </v:shape>
    </w:pict>
  </w:numPicBullet>
  <w:numPicBullet w:numPicBulletId="1">
    <w:pict>
      <v:shape id="_x0000_i1068" type="#_x0000_t75" style="width:122.25pt;height:122.25pt" o:bullet="t">
        <v:imagedata r:id="rId2" o:title="Bullet"/>
      </v:shape>
    </w:pict>
  </w:numPicBullet>
  <w:numPicBullet w:numPicBulletId="2">
    <w:pict>
      <v:shape id="_x0000_i1069" type="#_x0000_t75" style="width:122.25pt;height:122.25pt" o:bullet="t">
        <v:imagedata r:id="rId3" o:title="Bullet"/>
      </v:shape>
    </w:pict>
  </w:numPicBullet>
  <w:numPicBullet w:numPicBulletId="3">
    <w:pict>
      <v:shape id="_x0000_i1070" type="#_x0000_t75" style="width:122.25pt;height:122.25pt" o:bullet="t">
        <v:imagedata r:id="rId4" o:title="Bulle-2"/>
      </v:shape>
    </w:pict>
  </w:numPicBullet>
  <w:numPicBullet w:numPicBulletId="4">
    <w:pict>
      <v:shape id="_x0000_i1071" type="#_x0000_t75" style="width:122.25pt;height:122.25pt" o:bullet="t">
        <v:imagedata r:id="rId5" o:title="Bullet-3"/>
      </v:shape>
    </w:pict>
  </w:numPicBullet>
  <w:numPicBullet w:numPicBulletId="5">
    <w:pict>
      <v:shape id="_x0000_i1072" type="#_x0000_t75" style="width:122.25pt;height:122.25pt" o:bullet="t">
        <v:imagedata r:id="rId6" o:title="Bullet-4"/>
      </v:shape>
    </w:pict>
  </w:numPicBullet>
  <w:numPicBullet w:numPicBulletId="6">
    <w:pict>
      <v:shape id="_x0000_i1073" type="#_x0000_t75" style="width:443.25pt;height:443.25pt" o:bullet="t">
        <v:imagedata r:id="rId7" o:title="puce"/>
      </v:shape>
    </w:pict>
  </w:numPicBullet>
  <w:numPicBullet w:numPicBulletId="7">
    <w:pict>
      <v:shape id="_x0000_i1074" type="#_x0000_t75" style="width:101.25pt;height:101.25pt" o:bullet="t">
        <v:imagedata r:id="rId8" o:title="point"/>
      </v:shape>
    </w:pict>
  </w:numPicBullet>
  <w:abstractNum w:abstractNumId="0" w15:restartNumberingAfterBreak="0">
    <w:nsid w:val="FFFFFF1D"/>
    <w:multiLevelType w:val="multilevel"/>
    <w:tmpl w:val="72D25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988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D5C9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5AA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A12F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340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9C2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AB48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449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3F8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CE1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67C70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2" w15:restartNumberingAfterBreak="0">
    <w:nsid w:val="022A2221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3" w15:restartNumberingAfterBreak="0">
    <w:nsid w:val="02883752"/>
    <w:multiLevelType w:val="multilevel"/>
    <w:tmpl w:val="684475C8"/>
    <w:numStyleLink w:val="COSTNUM"/>
  </w:abstractNum>
  <w:abstractNum w:abstractNumId="14" w15:restartNumberingAfterBreak="0">
    <w:nsid w:val="0488172C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15" w15:restartNumberingAfterBreak="0">
    <w:nsid w:val="0B666871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0E917B08"/>
    <w:multiLevelType w:val="hybridMultilevel"/>
    <w:tmpl w:val="34C27E82"/>
    <w:lvl w:ilvl="0" w:tplc="BE3C909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</w:rPr>
    </w:lvl>
    <w:lvl w:ilvl="1" w:tplc="E0C222F0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</w:rPr>
    </w:lvl>
    <w:lvl w:ilvl="2" w:tplc="E0C222F0">
      <w:start w:val="1"/>
      <w:numFmt w:val="bullet"/>
      <w:lvlText w:val=""/>
      <w:lvlPicBulletId w:val="3"/>
      <w:lvlJc w:val="left"/>
      <w:pPr>
        <w:ind w:left="927" w:hanging="360"/>
      </w:pPr>
      <w:rPr>
        <w:rFonts w:ascii="Symbol" w:hAnsi="Symbol" w:hint="default"/>
      </w:rPr>
    </w:lvl>
    <w:lvl w:ilvl="3" w:tplc="E0C222F0">
      <w:start w:val="1"/>
      <w:numFmt w:val="bullet"/>
      <w:lvlText w:val=""/>
      <w:lvlPicBulletId w:val="3"/>
      <w:lvlJc w:val="left"/>
      <w:pPr>
        <w:ind w:left="12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74EB0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18" w15:restartNumberingAfterBreak="0">
    <w:nsid w:val="17AA1061"/>
    <w:multiLevelType w:val="multilevel"/>
    <w:tmpl w:val="684475C8"/>
    <w:numStyleLink w:val="COSTNUM"/>
  </w:abstractNum>
  <w:abstractNum w:abstractNumId="19" w15:restartNumberingAfterBreak="0">
    <w:nsid w:val="187D280A"/>
    <w:multiLevelType w:val="multilevel"/>
    <w:tmpl w:val="D5022BDE"/>
    <w:styleLink w:val="COST"/>
    <w:lvl w:ilvl="0">
      <w:start w:val="1"/>
      <w:numFmt w:val="bullet"/>
      <w:pStyle w:val="Bulletpoin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0" w15:restartNumberingAfterBreak="0">
    <w:nsid w:val="1DAB72C5"/>
    <w:multiLevelType w:val="multilevel"/>
    <w:tmpl w:val="D5022BDE"/>
    <w:numStyleLink w:val="COST"/>
  </w:abstractNum>
  <w:abstractNum w:abstractNumId="21" w15:restartNumberingAfterBreak="0">
    <w:nsid w:val="1F246A84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29415DBA"/>
    <w:multiLevelType w:val="hybridMultilevel"/>
    <w:tmpl w:val="B0F2B05E"/>
    <w:lvl w:ilvl="0" w:tplc="9A76260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248CB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55A62"/>
    <w:multiLevelType w:val="multilevel"/>
    <w:tmpl w:val="CE0A056E"/>
    <w:lvl w:ilvl="0">
      <w:start w:val="1"/>
      <w:numFmt w:val="bullet"/>
      <w:lvlText w:val=""/>
      <w:lvlPicBulletId w:val="6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6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6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6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6"/>
      <w:lvlJc w:val="left"/>
      <w:pPr>
        <w:ind w:left="3192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6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6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6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6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32AD62EF"/>
    <w:multiLevelType w:val="multilevel"/>
    <w:tmpl w:val="684475C8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6" w15:restartNumberingAfterBreak="0">
    <w:nsid w:val="33201151"/>
    <w:multiLevelType w:val="multilevel"/>
    <w:tmpl w:val="D5022BDE"/>
    <w:numStyleLink w:val="COST"/>
  </w:abstractNum>
  <w:abstractNum w:abstractNumId="27" w15:restartNumberingAfterBreak="0">
    <w:nsid w:val="332F4752"/>
    <w:multiLevelType w:val="multilevel"/>
    <w:tmpl w:val="D5022BDE"/>
    <w:numStyleLink w:val="COST"/>
  </w:abstractNum>
  <w:abstractNum w:abstractNumId="28" w15:restartNumberingAfterBreak="0">
    <w:nsid w:val="4754337B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9" w15:restartNumberingAfterBreak="0">
    <w:nsid w:val="4D853BCA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0" w15:restartNumberingAfterBreak="0">
    <w:nsid w:val="5D0B405C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1" w15:restartNumberingAfterBreak="0">
    <w:nsid w:val="5D1960C7"/>
    <w:multiLevelType w:val="multilevel"/>
    <w:tmpl w:val="E29C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5E78AD" w:themeColor="accent2"/>
      </w:rPr>
    </w:lvl>
  </w:abstractNum>
  <w:abstractNum w:abstractNumId="32" w15:restartNumberingAfterBreak="0">
    <w:nsid w:val="5FA8695B"/>
    <w:multiLevelType w:val="multilevel"/>
    <w:tmpl w:val="684475C8"/>
    <w:numStyleLink w:val="COSTNUM"/>
  </w:abstractNum>
  <w:abstractNum w:abstractNumId="33" w15:restartNumberingAfterBreak="0">
    <w:nsid w:val="73721E3E"/>
    <w:multiLevelType w:val="multilevel"/>
    <w:tmpl w:val="D5022BDE"/>
    <w:lvl w:ilvl="0">
      <w:start w:val="1"/>
      <w:numFmt w:val="bullet"/>
      <w:lvlText w:val=""/>
      <w:lvlPicBulletId w:val="7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7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7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7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7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7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7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7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7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 w15:restartNumberingAfterBreak="0">
    <w:nsid w:val="78830C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E3301A"/>
    <w:multiLevelType w:val="multilevel"/>
    <w:tmpl w:val="E29C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5E78AD" w:themeColor="accent2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2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34"/>
  </w:num>
  <w:num w:numId="25">
    <w:abstractNumId w:val="14"/>
  </w:num>
  <w:num w:numId="26">
    <w:abstractNumId w:val="17"/>
  </w:num>
  <w:num w:numId="27">
    <w:abstractNumId w:val="15"/>
  </w:num>
  <w:num w:numId="28">
    <w:abstractNumId w:val="35"/>
  </w:num>
  <w:num w:numId="29">
    <w:abstractNumId w:val="13"/>
  </w:num>
  <w:num w:numId="30">
    <w:abstractNumId w:val="29"/>
  </w:num>
  <w:num w:numId="31">
    <w:abstractNumId w:val="24"/>
  </w:num>
  <w:num w:numId="32">
    <w:abstractNumId w:val="11"/>
  </w:num>
  <w:num w:numId="33">
    <w:abstractNumId w:val="33"/>
  </w:num>
  <w:num w:numId="34">
    <w:abstractNumId w:val="30"/>
  </w:num>
  <w:num w:numId="35">
    <w:abstractNumId w:val="12"/>
  </w:num>
  <w:num w:numId="36">
    <w:abstractNumId w:val="28"/>
  </w:num>
  <w:num w:numId="37">
    <w:abstractNumId w:val="21"/>
  </w:num>
  <w:num w:numId="38">
    <w:abstractNumId w:val="19"/>
  </w:num>
  <w:num w:numId="39">
    <w:abstractNumId w:val="20"/>
  </w:num>
  <w:num w:numId="40">
    <w:abstractNumId w:val="25"/>
  </w:num>
  <w:num w:numId="41">
    <w:abstractNumId w:val="26"/>
  </w:num>
  <w:num w:numId="42">
    <w:abstractNumId w:val="18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9"/>
    <w:rsid w:val="00015FF8"/>
    <w:rsid w:val="00035301"/>
    <w:rsid w:val="00083644"/>
    <w:rsid w:val="000C2BDF"/>
    <w:rsid w:val="000C5A78"/>
    <w:rsid w:val="001926BA"/>
    <w:rsid w:val="00216471"/>
    <w:rsid w:val="00226BF9"/>
    <w:rsid w:val="0025033B"/>
    <w:rsid w:val="002B7DBE"/>
    <w:rsid w:val="002C7907"/>
    <w:rsid w:val="00365874"/>
    <w:rsid w:val="00405835"/>
    <w:rsid w:val="004241CD"/>
    <w:rsid w:val="004A36D4"/>
    <w:rsid w:val="0050162C"/>
    <w:rsid w:val="00590A8F"/>
    <w:rsid w:val="005A54C6"/>
    <w:rsid w:val="005B3419"/>
    <w:rsid w:val="005D660D"/>
    <w:rsid w:val="006173EF"/>
    <w:rsid w:val="0061752C"/>
    <w:rsid w:val="00671E0E"/>
    <w:rsid w:val="00672179"/>
    <w:rsid w:val="00697600"/>
    <w:rsid w:val="006A57A0"/>
    <w:rsid w:val="006C4933"/>
    <w:rsid w:val="006D1D1E"/>
    <w:rsid w:val="006E3199"/>
    <w:rsid w:val="00720B7E"/>
    <w:rsid w:val="007626C8"/>
    <w:rsid w:val="0077206C"/>
    <w:rsid w:val="007A4907"/>
    <w:rsid w:val="007D2F09"/>
    <w:rsid w:val="007E747B"/>
    <w:rsid w:val="007F2B1F"/>
    <w:rsid w:val="008131AE"/>
    <w:rsid w:val="0087382E"/>
    <w:rsid w:val="008F07C9"/>
    <w:rsid w:val="009515B5"/>
    <w:rsid w:val="009A296B"/>
    <w:rsid w:val="009B3EFF"/>
    <w:rsid w:val="00A5759E"/>
    <w:rsid w:val="00A6141D"/>
    <w:rsid w:val="00B2013D"/>
    <w:rsid w:val="00BA0C1F"/>
    <w:rsid w:val="00BC54AF"/>
    <w:rsid w:val="00BE2186"/>
    <w:rsid w:val="00C87580"/>
    <w:rsid w:val="00CA7DAB"/>
    <w:rsid w:val="00CC3D1B"/>
    <w:rsid w:val="00D04E8A"/>
    <w:rsid w:val="00D32EFA"/>
    <w:rsid w:val="00D85570"/>
    <w:rsid w:val="00DB32FD"/>
    <w:rsid w:val="00DC0F59"/>
    <w:rsid w:val="00E55A43"/>
    <w:rsid w:val="00E57E49"/>
    <w:rsid w:val="00E7224B"/>
    <w:rsid w:val="00E774A0"/>
    <w:rsid w:val="00F3751F"/>
    <w:rsid w:val="00F81060"/>
    <w:rsid w:val="00F824D2"/>
    <w:rsid w:val="00FA0AD6"/>
    <w:rsid w:val="00FA64EE"/>
    <w:rsid w:val="00FA75B3"/>
    <w:rsid w:val="00FC7D42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docId w15:val="{375B3A4F-767B-48D6-8324-5C3DD2C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D2F09"/>
    <w:pPr>
      <w:spacing w:after="200" w:line="260" w:lineRule="atLeast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FF8"/>
    <w:pPr>
      <w:keepNext/>
      <w:keepLines/>
      <w:spacing w:before="240" w:after="240"/>
      <w:outlineLvl w:val="0"/>
    </w:pPr>
    <w:rPr>
      <w:rFonts w:eastAsiaTheme="majorEastAsia" w:cstheme="majorBidi"/>
      <w:b/>
      <w:color w:val="5E78AD" w:themeColor="accent2"/>
      <w:sz w:val="40"/>
      <w:szCs w:val="32"/>
    </w:rPr>
  </w:style>
  <w:style w:type="paragraph" w:styleId="Heading2">
    <w:name w:val="heading 2"/>
    <w:next w:val="Title"/>
    <w:link w:val="Heading2Char"/>
    <w:uiPriority w:val="9"/>
    <w:unhideWhenUsed/>
    <w:qFormat/>
    <w:rsid w:val="001926BA"/>
    <w:pPr>
      <w:keepNext/>
      <w:keepLines/>
      <w:spacing w:before="320" w:after="160"/>
      <w:outlineLvl w:val="1"/>
    </w:pPr>
    <w:rPr>
      <w:rFonts w:ascii="Arial" w:eastAsiaTheme="majorEastAsia" w:hAnsi="Arial" w:cstheme="majorBidi"/>
      <w:b/>
      <w:caps/>
      <w:color w:val="5E78AD" w:themeColor="accent2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C3D1B"/>
    <w:pPr>
      <w:keepNext w:val="0"/>
      <w:keepLines w:val="0"/>
      <w:spacing w:before="120" w:after="120" w:line="500" w:lineRule="exact"/>
      <w:outlineLvl w:val="2"/>
    </w:pPr>
    <w:rPr>
      <w:rFonts w:eastAsiaTheme="minorHAnsi" w:cs="Arial"/>
      <w:bCs/>
      <w:caps/>
      <w:spacing w:val="5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6BA"/>
    <w:pPr>
      <w:keepNext/>
      <w:keepLines/>
      <w:spacing w:before="240"/>
      <w:outlineLvl w:val="3"/>
    </w:pPr>
    <w:rPr>
      <w:rFonts w:eastAsiaTheme="majorEastAsia" w:cstheme="majorBidi"/>
      <w:b/>
      <w:iCs/>
      <w:color w:val="5E78A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570"/>
  </w:style>
  <w:style w:type="paragraph" w:styleId="Footer">
    <w:name w:val="footer"/>
    <w:basedOn w:val="Normal"/>
    <w:link w:val="FooterChar"/>
    <w:uiPriority w:val="99"/>
    <w:unhideWhenUsed/>
    <w:rsid w:val="00D855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570"/>
  </w:style>
  <w:style w:type="paragraph" w:customStyle="1" w:styleId="HeaderInformations">
    <w:name w:val="Header Informations"/>
    <w:basedOn w:val="Normal"/>
    <w:qFormat/>
    <w:rsid w:val="00BA0C1F"/>
    <w:pPr>
      <w:spacing w:after="360" w:line="300" w:lineRule="exact"/>
      <w:jc w:val="left"/>
    </w:pPr>
  </w:style>
  <w:style w:type="character" w:styleId="Hyperlink">
    <w:name w:val="Hyperlink"/>
    <w:basedOn w:val="DefaultParagraphFont"/>
    <w:uiPriority w:val="99"/>
    <w:unhideWhenUsed/>
    <w:qFormat/>
    <w:rsid w:val="00F81060"/>
    <w:rPr>
      <w:color w:val="5E78AD" w:themeColor="accent2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7626C8"/>
    <w:pPr>
      <w:spacing w:before="200" w:line="220" w:lineRule="exact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rsid w:val="007626C8"/>
    <w:rPr>
      <w:rFonts w:ascii="Arial" w:eastAsiaTheme="minorEastAsia" w:hAnsi="Arial"/>
      <w:b/>
      <w:bCs/>
      <w:color w:val="656865" w:themeColor="text2"/>
      <w:sz w:val="20"/>
      <w:szCs w:val="20"/>
      <w:lang w:val="en-GB"/>
    </w:rPr>
  </w:style>
  <w:style w:type="paragraph" w:customStyle="1" w:styleId="Subject">
    <w:name w:val="Subject"/>
    <w:basedOn w:val="Normal"/>
    <w:qFormat/>
    <w:rsid w:val="007626C8"/>
    <w:pPr>
      <w:spacing w:before="200" w:line="220" w:lineRule="exact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7626C8"/>
    <w:rPr>
      <w:color w:val="808080"/>
    </w:rPr>
  </w:style>
  <w:style w:type="paragraph" w:customStyle="1" w:styleId="Footer1">
    <w:name w:val="Footer1"/>
    <w:basedOn w:val="Normal"/>
    <w:rsid w:val="007626C8"/>
    <w:pPr>
      <w:jc w:val="right"/>
    </w:pPr>
    <w:rPr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015FF8"/>
    <w:rPr>
      <w:rFonts w:ascii="Arial" w:eastAsiaTheme="majorEastAsia" w:hAnsi="Arial" w:cstheme="majorBidi"/>
      <w:b/>
      <w:color w:val="5E78AD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6BA"/>
    <w:rPr>
      <w:rFonts w:ascii="Arial" w:eastAsiaTheme="majorEastAsia" w:hAnsi="Arial" w:cstheme="majorBidi"/>
      <w:b/>
      <w:caps/>
      <w:color w:val="5E78AD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D1B"/>
    <w:rPr>
      <w:rFonts w:ascii="Arial" w:hAnsi="Arial" w:cs="Arial"/>
      <w:b/>
      <w:bCs/>
      <w:caps/>
      <w:smallCaps/>
      <w:color w:val="5E78AD" w:themeColor="accent2"/>
      <w:spacing w:val="5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926BA"/>
    <w:rPr>
      <w:rFonts w:ascii="Arial" w:eastAsiaTheme="majorEastAsia" w:hAnsi="Arial" w:cstheme="majorBidi"/>
      <w:b/>
      <w:iCs/>
      <w:color w:val="5E78AD" w:themeColor="accent2"/>
      <w:sz w:val="20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F3751F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 w:line="260" w:lineRule="exact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F3751F"/>
    <w:rPr>
      <w:rFonts w:ascii="Arial" w:eastAsiaTheme="minorEastAsia" w:hAnsi="Arial"/>
      <w:i/>
      <w:iCs/>
      <w:color w:val="5E78AD" w:themeColor="accent2"/>
      <w:sz w:val="20"/>
      <w:szCs w:val="20"/>
      <w:lang w:val="en-GB"/>
    </w:rPr>
  </w:style>
  <w:style w:type="paragraph" w:customStyle="1" w:styleId="Bulletpoint">
    <w:name w:val="Bullet point"/>
    <w:basedOn w:val="ListParagraph"/>
    <w:qFormat/>
    <w:rsid w:val="009515B5"/>
    <w:pPr>
      <w:numPr>
        <w:numId w:val="44"/>
      </w:numPr>
    </w:pPr>
  </w:style>
  <w:style w:type="paragraph" w:styleId="ListParagraph">
    <w:name w:val="List Paragraph"/>
    <w:basedOn w:val="Normal"/>
    <w:uiPriority w:val="34"/>
    <w:qFormat/>
    <w:rsid w:val="00F3751F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BA0C1F"/>
    <w:pPr>
      <w:numPr>
        <w:numId w:val="43"/>
      </w:numPr>
    </w:pPr>
  </w:style>
  <w:style w:type="paragraph" w:styleId="Title">
    <w:name w:val="Title"/>
    <w:basedOn w:val="Normal"/>
    <w:next w:val="Normal"/>
    <w:link w:val="TitleChar"/>
    <w:uiPriority w:val="10"/>
    <w:rsid w:val="00F824D2"/>
    <w:pPr>
      <w:spacing w:after="0"/>
      <w:contextualSpacing/>
    </w:pPr>
    <w:rPr>
      <w:rFonts w:eastAsiaTheme="majorEastAsia" w:cstheme="majorBidi"/>
      <w:color w:val="263264" w:themeColor="accent1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9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590A8F"/>
    <w:tblPr>
      <w:tblStyleRowBandSize w:val="1"/>
      <w:tblStyleColBandSize w:val="1"/>
      <w:tblBorders>
        <w:top w:val="single" w:sz="4" w:space="0" w:color="939FD6" w:themeColor="accent1" w:themeTint="66"/>
        <w:left w:val="single" w:sz="4" w:space="0" w:color="939FD6" w:themeColor="accent1" w:themeTint="66"/>
        <w:bottom w:val="single" w:sz="4" w:space="0" w:color="939FD6" w:themeColor="accent1" w:themeTint="66"/>
        <w:right w:val="single" w:sz="4" w:space="0" w:color="939FD6" w:themeColor="accent1" w:themeTint="66"/>
        <w:insideH w:val="single" w:sz="4" w:space="0" w:color="939FD6" w:themeColor="accent1" w:themeTint="66"/>
        <w:insideV w:val="single" w:sz="4" w:space="0" w:color="939F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0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0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rsid w:val="00672179"/>
    <w:rPr>
      <w:rFonts w:ascii="Arial" w:hAnsi="Arial"/>
      <w:b/>
      <w:color w:val="C5C5BD" w:themeColor="background2"/>
      <w:sz w:val="20"/>
    </w:rPr>
    <w:tblPr>
      <w:tblStyleRowBandSize w:val="1"/>
      <w:tblStyleColBandSize w:val="1"/>
      <w:tblBorders>
        <w:top w:val="single" w:sz="4" w:space="0" w:color="9EADCD" w:themeColor="accent2" w:themeTint="99"/>
        <w:left w:val="single" w:sz="4" w:space="0" w:color="9EADCD" w:themeColor="accent2" w:themeTint="99"/>
        <w:bottom w:val="single" w:sz="4" w:space="0" w:color="9EADCD" w:themeColor="accent2" w:themeTint="99"/>
        <w:right w:val="single" w:sz="4" w:space="0" w:color="9EADCD" w:themeColor="accent2" w:themeTint="99"/>
        <w:insideH w:val="single" w:sz="4" w:space="0" w:color="9EADCD" w:themeColor="accent2" w:themeTint="99"/>
        <w:insideV w:val="single" w:sz="4" w:space="0" w:color="9EADCD" w:themeColor="accent2" w:themeTint="99"/>
      </w:tblBorders>
      <w:tblCellMar>
        <w:top w:w="170" w:type="dxa"/>
        <w:bottom w:w="17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DCD" w:themeFill="accent2" w:themeFillTint="99"/>
      </w:tcPr>
    </w:tblStylePr>
    <w:tblStylePr w:type="lastRow">
      <w:rPr>
        <w:b/>
        <w:bCs/>
      </w:rPr>
      <w:tblPr/>
      <w:tcPr>
        <w:tcBorders>
          <w:top w:val="double" w:sz="4" w:space="0" w:color="5E78AD" w:themeColor="accent2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DEE3EE" w:themeFill="accent2" w:themeFillTint="33"/>
      </w:tcPr>
    </w:tblStylePr>
    <w:tblStylePr w:type="band1Horz">
      <w:tblPr/>
      <w:tcPr>
        <w:shd w:val="clear" w:color="auto" w:fill="DEE3EE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90A8F"/>
    <w:tblPr>
      <w:tblStyleRowBandSize w:val="1"/>
      <w:tblStyleColBandSize w:val="1"/>
      <w:tblBorders>
        <w:top w:val="single" w:sz="4" w:space="0" w:color="BB5DA8" w:themeColor="accent3" w:themeTint="99"/>
        <w:left w:val="single" w:sz="4" w:space="0" w:color="BB5DA8" w:themeColor="accent3" w:themeTint="99"/>
        <w:bottom w:val="single" w:sz="4" w:space="0" w:color="BB5DA8" w:themeColor="accent3" w:themeTint="99"/>
        <w:right w:val="single" w:sz="4" w:space="0" w:color="BB5DA8" w:themeColor="accent3" w:themeTint="99"/>
        <w:insideH w:val="single" w:sz="4" w:space="0" w:color="BB5DA8" w:themeColor="accent3" w:themeTint="99"/>
        <w:insideV w:val="single" w:sz="4" w:space="0" w:color="BB5D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2650" w:themeColor="accent3"/>
          <w:left w:val="single" w:sz="4" w:space="0" w:color="5B2650" w:themeColor="accent3"/>
          <w:bottom w:val="single" w:sz="4" w:space="0" w:color="5B2650" w:themeColor="accent3"/>
          <w:right w:val="single" w:sz="4" w:space="0" w:color="5B2650" w:themeColor="accent3"/>
          <w:insideH w:val="nil"/>
          <w:insideV w:val="nil"/>
        </w:tcBorders>
        <w:shd w:val="clear" w:color="auto" w:fill="5B2650" w:themeFill="accent3"/>
      </w:tcPr>
    </w:tblStylePr>
    <w:tblStylePr w:type="lastRow">
      <w:rPr>
        <w:b/>
        <w:bCs/>
      </w:rPr>
      <w:tblPr/>
      <w:tcPr>
        <w:tcBorders>
          <w:top w:val="double" w:sz="4" w:space="0" w:color="5B2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9E1" w:themeFill="accent3" w:themeFillTint="33"/>
      </w:tcPr>
    </w:tblStylePr>
    <w:tblStylePr w:type="band1Horz">
      <w:tblPr/>
      <w:tcPr>
        <w:shd w:val="clear" w:color="auto" w:fill="E8C9E1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A4907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824D2"/>
    <w:rPr>
      <w:rFonts w:ascii="Arial" w:eastAsiaTheme="majorEastAsia" w:hAnsi="Arial" w:cstheme="majorBidi"/>
      <w:color w:val="263264" w:themeColor="accent1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87382E"/>
    <w:pPr>
      <w:spacing w:after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382E"/>
    <w:rPr>
      <w:rFonts w:ascii="Arial" w:hAnsi="Arial"/>
      <w:color w:val="656865" w:themeColor="text2"/>
    </w:rPr>
  </w:style>
  <w:style w:type="character" w:styleId="EndnoteReference">
    <w:name w:val="endnote reference"/>
    <w:basedOn w:val="DefaultParagraphFont"/>
    <w:uiPriority w:val="99"/>
    <w:unhideWhenUsed/>
    <w:rsid w:val="008738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7382E"/>
    <w:pPr>
      <w:spacing w:after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82E"/>
    <w:rPr>
      <w:rFonts w:ascii="Arial" w:hAnsi="Arial"/>
      <w:color w:val="656865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87382E"/>
    <w:rPr>
      <w:vertAlign w:val="superscript"/>
    </w:rPr>
  </w:style>
  <w:style w:type="character" w:styleId="Strong">
    <w:name w:val="Strong"/>
    <w:basedOn w:val="DefaultParagraphFont"/>
    <w:uiPriority w:val="22"/>
    <w:qFormat/>
    <w:rsid w:val="00E57E49"/>
    <w:rPr>
      <w:b/>
      <w:bCs/>
    </w:rPr>
  </w:style>
  <w:style w:type="numbering" w:customStyle="1" w:styleId="COST">
    <w:name w:val="COST"/>
    <w:uiPriority w:val="99"/>
    <w:rsid w:val="000C5A78"/>
    <w:pPr>
      <w:numPr>
        <w:numId w:val="38"/>
      </w:numPr>
    </w:pPr>
  </w:style>
  <w:style w:type="numbering" w:customStyle="1" w:styleId="COSTNUM">
    <w:name w:val="COST NUM"/>
    <w:uiPriority w:val="99"/>
    <w:rsid w:val="000C5A7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ost.eu/download/COSTVademecu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st-files\Users\Users\Carmencita\Custom%20Office%20Templates\Legal-standard-template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PolicyAudit" staticId="0x01010035D388ED9E6CB948B63D365BE3776A4F00DDA454755E712545887D3B90EF8E1481|1665009279" UniqueId="4df1dcc4-a014-4fbd-9954-56671f52bf11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DDA454755E712545887D3B90EF8E1481" ma:contentTypeVersion="17" ma:contentTypeDescription="" ma:contentTypeScope="" ma:versionID="51b43d267e2ce580e7f254613c47ae2f">
  <xsd:schema xmlns:xsd="http://www.w3.org/2001/XMLSchema" xmlns:xs="http://www.w3.org/2001/XMLSchema" xmlns:p="http://schemas.microsoft.com/office/2006/metadata/properties" xmlns:ns1="http://schemas.microsoft.com/sharepoint/v3" xmlns:ns2="18ee8b33-332d-4d78-a1fb-213112cbf5c9" targetNamespace="http://schemas.microsoft.com/office/2006/metadata/properties" ma:root="true" ma:fieldsID="13addf652d45761b72a12b115efaa334" ns1:_="" ns2:_="">
    <xsd:import namespace="http://schemas.microsoft.com/sharepoint/v3"/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1:_dlc_Exempt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6a75920-f489-4577-ab8d-ff3af16ce3ea}" ma:internalName="TaxCatchAll" ma:showField="CatchAllData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6a75920-f489-4577-ab8d-ff3af16ce3ea}" ma:internalName="TaxCatchAllLabel" ma:readOnly="true" ma:showField="CatchAllDataLabel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20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5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787475-DAB5-439A-8E17-602851671E8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EC738E9-E04E-457D-864D-875796DA0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53CBA-3824-4882-B5BE-8D00E3D1F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1EE01-4A2E-45F1-B914-CF96B96F5349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5.xml><?xml version="1.0" encoding="utf-8"?>
<ds:datastoreItem xmlns:ds="http://schemas.openxmlformats.org/officeDocument/2006/customXml" ds:itemID="{C967DE80-4AD1-4AB0-8264-257F4043F2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303BFA7-FD02-4162-A9B6-B53BC8C8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Legal-standard-template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Legal-standard-template</vt:lpstr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Legal-standard-template</dc:title>
  <dc:subject/>
  <dc:creator>Carmencita Malimban</dc:creator>
  <cp:keywords/>
  <dc:description/>
  <cp:lastModifiedBy>Carmencita Malimban</cp:lastModifiedBy>
  <cp:revision>2</cp:revision>
  <cp:lastPrinted>2017-02-08T19:16:00Z</cp:lastPrinted>
  <dcterms:created xsi:type="dcterms:W3CDTF">2018-07-05T14:15:00Z</dcterms:created>
  <dcterms:modified xsi:type="dcterms:W3CDTF">2018-07-05T14:15:00Z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0x01010035D388ED9E6CB948B63D365BE3776A4F00DDA454755E712545887D3B90EF8E1481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